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25" w:rsidRPr="00176FC0" w:rsidRDefault="00A85925" w:rsidP="00A85925">
      <w:pPr>
        <w:pStyle w:val="Normal1"/>
        <w:spacing w:before="0" w:beforeAutospacing="0" w:after="200" w:afterAutospacing="0" w:line="320" w:lineRule="atLeast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176FC0">
        <w:rPr>
          <w:rStyle w:val="normalchar"/>
          <w:rFonts w:ascii="Arial" w:hAnsi="Arial" w:cs="Arial"/>
          <w:b/>
          <w:bCs/>
          <w:color w:val="000000"/>
          <w:u w:val="single"/>
        </w:rPr>
        <w:t>FOOD PROTECTION QUESTIONS for MEHA SEMINAR</w:t>
      </w:r>
      <w:r>
        <w:rPr>
          <w:rStyle w:val="normalchar"/>
          <w:rFonts w:ascii="Arial" w:hAnsi="Arial" w:cs="Arial"/>
          <w:b/>
          <w:bCs/>
          <w:color w:val="000000"/>
          <w:u w:val="single"/>
        </w:rPr>
        <w:t xml:space="preserve"> 11-9-16</w:t>
      </w:r>
    </w:p>
    <w:p w:rsidR="008675DC" w:rsidRDefault="008675DC" w:rsidP="008675DC">
      <w:pPr>
        <w:pStyle w:val="list0020paragraph"/>
        <w:spacing w:before="0" w:beforeAutospacing="0" w:after="200" w:afterAutospacing="0" w:line="240" w:lineRule="atLeast"/>
        <w:ind w:left="360" w:hanging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17.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Where would you cite a dirty can opener blade?</w:t>
      </w:r>
      <w:r w:rsidRPr="00176FC0">
        <w:rPr>
          <w:rFonts w:ascii="Arial" w:hAnsi="Arial" w:cs="Arial"/>
          <w:b/>
          <w:color w:val="000000"/>
        </w:rPr>
        <w:t> </w:t>
      </w:r>
    </w:p>
    <w:p w:rsidR="008675DC" w:rsidRPr="002C783C" w:rsidRDefault="00091012" w:rsidP="00091012">
      <w:pPr>
        <w:pStyle w:val="list0020paragraph"/>
        <w:spacing w:before="0" w:beforeAutospacing="0" w:after="200" w:afterAutospacing="0" w:line="240" w:lineRule="atLeast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 descriptive </w:t>
      </w:r>
      <w:r w:rsidR="008675DC">
        <w:rPr>
          <w:rFonts w:ascii="Arial" w:hAnsi="Arial" w:cs="Arial"/>
          <w:color w:val="000000"/>
        </w:rPr>
        <w:t>when making the observation, describe what is meant by “dirty”; for example, “can opener blade noted with shiny metal shavings” or “can opener blade noted with buildup of dried food debris”.</w:t>
      </w:r>
    </w:p>
    <w:p w:rsidR="008675DC" w:rsidRPr="00EF3F6F" w:rsidRDefault="008675DC" w:rsidP="00EF3F6F">
      <w:pPr>
        <w:pStyle w:val="ListParagraph"/>
        <w:numPr>
          <w:ilvl w:val="0"/>
          <w:numId w:val="4"/>
        </w:numPr>
        <w:shd w:val="clear" w:color="auto" w:fill="FFFFFF"/>
        <w:spacing w:before="330" w:after="165" w:line="240" w:lineRule="auto"/>
        <w:outlineLvl w:val="2"/>
        <w:rPr>
          <w:rFonts w:ascii="Arial" w:hAnsi="Arial" w:cs="Arial"/>
          <w:color w:val="000000"/>
          <w:sz w:val="24"/>
          <w:szCs w:val="24"/>
        </w:rPr>
      </w:pPr>
      <w:r w:rsidRPr="00EF3F6F">
        <w:rPr>
          <w:rFonts w:ascii="Arial" w:hAnsi="Arial" w:cs="Arial"/>
          <w:color w:val="000000"/>
          <w:sz w:val="24"/>
          <w:szCs w:val="24"/>
        </w:rPr>
        <w:t xml:space="preserve">For the violation, “can opener blade noted with shiny metal shavings”, </w:t>
      </w:r>
      <w:r w:rsidR="00EF3F6F">
        <w:rPr>
          <w:rFonts w:ascii="Arial" w:hAnsi="Arial" w:cs="Arial"/>
          <w:color w:val="000000"/>
          <w:sz w:val="24"/>
          <w:szCs w:val="24"/>
        </w:rPr>
        <w:t xml:space="preserve">you could </w:t>
      </w:r>
      <w:r w:rsidRPr="00EF3F6F">
        <w:rPr>
          <w:rFonts w:ascii="Arial" w:hAnsi="Arial" w:cs="Arial"/>
          <w:color w:val="000000"/>
          <w:sz w:val="24"/>
          <w:szCs w:val="24"/>
        </w:rPr>
        <w:t>cite 4-501.11 (C).</w:t>
      </w:r>
    </w:p>
    <w:p w:rsidR="00EF3F6F" w:rsidRPr="00E376C3" w:rsidRDefault="00EF3F6F" w:rsidP="00EF3F6F">
      <w:pPr>
        <w:shd w:val="clear" w:color="auto" w:fill="FFFFFF"/>
        <w:spacing w:before="330" w:after="165" w:line="240" w:lineRule="auto"/>
        <w:outlineLvl w:val="2"/>
        <w:rPr>
          <w:rFonts w:ascii="Arial" w:hAnsi="Arial" w:cs="Arial"/>
          <w:sz w:val="24"/>
          <w:szCs w:val="24"/>
        </w:rPr>
      </w:pPr>
      <w:r w:rsidRPr="00E376C3">
        <w:rPr>
          <w:rFonts w:ascii="Arial" w:hAnsi="Arial" w:cs="Arial"/>
          <w:sz w:val="24"/>
          <w:szCs w:val="24"/>
        </w:rPr>
        <w:t>1999 and 2013 FC</w:t>
      </w:r>
    </w:p>
    <w:p w:rsidR="008675DC" w:rsidRPr="00EA7F4E" w:rsidRDefault="008675DC" w:rsidP="008675DC">
      <w:pPr>
        <w:shd w:val="clear" w:color="auto" w:fill="FFFFFF"/>
        <w:spacing w:before="330" w:after="165" w:line="240" w:lineRule="auto"/>
        <w:outlineLvl w:val="2"/>
        <w:rPr>
          <w:rFonts w:ascii="Arial" w:hAnsi="Arial" w:cs="Arial"/>
          <w:b/>
          <w:sz w:val="24"/>
          <w:szCs w:val="24"/>
        </w:rPr>
      </w:pPr>
      <w:r w:rsidRPr="00EA7F4E">
        <w:rPr>
          <w:rFonts w:ascii="Arial" w:hAnsi="Arial" w:cs="Arial"/>
          <w:b/>
          <w:sz w:val="24"/>
          <w:szCs w:val="24"/>
        </w:rPr>
        <w:t xml:space="preserve">4-501.11 Good Repair and Proper Adjustment. </w:t>
      </w:r>
    </w:p>
    <w:p w:rsidR="008675DC" w:rsidRPr="00E376C3" w:rsidRDefault="008675DC" w:rsidP="008675DC">
      <w:pPr>
        <w:shd w:val="clear" w:color="auto" w:fill="FFFFFF"/>
        <w:spacing w:before="330" w:after="165" w:line="240" w:lineRule="auto"/>
        <w:outlineLvl w:val="2"/>
        <w:rPr>
          <w:rFonts w:ascii="Arial" w:hAnsi="Arial" w:cs="Arial"/>
          <w:sz w:val="24"/>
          <w:szCs w:val="24"/>
        </w:rPr>
      </w:pPr>
      <w:r w:rsidRPr="00E376C3">
        <w:rPr>
          <w:rFonts w:ascii="Arial" w:hAnsi="Arial" w:cs="Arial"/>
          <w:sz w:val="24"/>
          <w:szCs w:val="24"/>
        </w:rPr>
        <w:t>(A) EQUIPMENT shall be maintained in a state of repair and condition that meets the requirements specified under Parts 4-1 and 4-2. 131</w:t>
      </w:r>
    </w:p>
    <w:p w:rsidR="008675DC" w:rsidRPr="00E376C3" w:rsidRDefault="008675DC" w:rsidP="008675DC">
      <w:pPr>
        <w:shd w:val="clear" w:color="auto" w:fill="FFFFFF"/>
        <w:spacing w:before="330" w:after="165" w:line="240" w:lineRule="auto"/>
        <w:outlineLvl w:val="2"/>
        <w:rPr>
          <w:rFonts w:ascii="Arial" w:hAnsi="Arial" w:cs="Arial"/>
          <w:sz w:val="24"/>
          <w:szCs w:val="24"/>
        </w:rPr>
      </w:pPr>
      <w:r w:rsidRPr="00E376C3">
        <w:rPr>
          <w:rFonts w:ascii="Arial" w:hAnsi="Arial" w:cs="Arial"/>
          <w:sz w:val="24"/>
          <w:szCs w:val="24"/>
        </w:rPr>
        <w:t xml:space="preserve"> (B) EQUIPMENT components such as doors, seals, hinges, fasteners, and kick plates shall be kept intact, tight, and adjusted in accordance with manufacturer's specifications. </w:t>
      </w:r>
    </w:p>
    <w:p w:rsidR="008675DC" w:rsidRDefault="008675DC" w:rsidP="008675DC">
      <w:pPr>
        <w:shd w:val="clear" w:color="auto" w:fill="FFFFFF"/>
        <w:spacing w:before="330" w:after="165" w:line="240" w:lineRule="auto"/>
        <w:outlineLvl w:val="2"/>
        <w:rPr>
          <w:rFonts w:ascii="Arial" w:hAnsi="Arial" w:cs="Arial"/>
          <w:sz w:val="24"/>
          <w:szCs w:val="24"/>
        </w:rPr>
      </w:pPr>
      <w:r w:rsidRPr="002C783C">
        <w:rPr>
          <w:rFonts w:ascii="Arial" w:hAnsi="Arial" w:cs="Arial"/>
          <w:sz w:val="24"/>
          <w:szCs w:val="24"/>
          <w:highlight w:val="yellow"/>
        </w:rPr>
        <w:t>(C) Cutting or piercing parts of can openers shall be kept sharp to minimize the creation of metal fragments that can contaminate FOOD when the container is opened.</w:t>
      </w:r>
    </w:p>
    <w:p w:rsidR="00EF3F6F" w:rsidRDefault="00EF3F6F" w:rsidP="00EF3F6F">
      <w:pPr>
        <w:pStyle w:val="NoSpacing"/>
      </w:pPr>
    </w:p>
    <w:p w:rsidR="00EA7F4E" w:rsidRDefault="008675DC" w:rsidP="00EF3F6F">
      <w:pPr>
        <w:pStyle w:val="list0020paragraph"/>
        <w:numPr>
          <w:ilvl w:val="0"/>
          <w:numId w:val="3"/>
        </w:numPr>
        <w:spacing w:before="0" w:beforeAutospacing="0" w:after="200" w:afterAutospacing="0" w:line="240" w:lineRule="atLeast"/>
        <w:rPr>
          <w:rFonts w:ascii="Arial" w:hAnsi="Arial" w:cs="Arial"/>
          <w:b/>
          <w:bCs/>
        </w:rPr>
      </w:pPr>
      <w:r w:rsidRPr="00EA7F4E">
        <w:rPr>
          <w:rFonts w:ascii="Arial" w:hAnsi="Arial" w:cs="Arial"/>
        </w:rPr>
        <w:t xml:space="preserve">For the violation, </w:t>
      </w:r>
      <w:r w:rsidRPr="00EA7F4E">
        <w:rPr>
          <w:rFonts w:ascii="Arial" w:hAnsi="Arial" w:cs="Arial"/>
          <w:color w:val="000000"/>
        </w:rPr>
        <w:t xml:space="preserve">“can opener blade noted with buildup of dried food debris”, the blade itself </w:t>
      </w:r>
      <w:r w:rsidR="00091012">
        <w:rPr>
          <w:rFonts w:ascii="Arial" w:hAnsi="Arial" w:cs="Arial"/>
          <w:color w:val="000000"/>
        </w:rPr>
        <w:t xml:space="preserve">is </w:t>
      </w:r>
      <w:r w:rsidR="00EA7F4E" w:rsidRPr="00EA7F4E">
        <w:rPr>
          <w:rFonts w:ascii="Arial" w:hAnsi="Arial" w:cs="Arial"/>
          <w:color w:val="000000"/>
        </w:rPr>
        <w:t xml:space="preserve">considered </w:t>
      </w:r>
      <w:r w:rsidR="00091012">
        <w:rPr>
          <w:rFonts w:ascii="Arial" w:hAnsi="Arial" w:cs="Arial"/>
          <w:color w:val="000000"/>
        </w:rPr>
        <w:t xml:space="preserve">to be </w:t>
      </w:r>
      <w:r w:rsidR="00EA7F4E" w:rsidRPr="00EA7F4E">
        <w:rPr>
          <w:rFonts w:ascii="Arial" w:hAnsi="Arial" w:cs="Arial"/>
          <w:color w:val="000000"/>
        </w:rPr>
        <w:t>a food-contact surface.</w:t>
      </w:r>
      <w:r w:rsidR="00EA7F4E">
        <w:rPr>
          <w:rFonts w:ascii="Arial" w:hAnsi="Arial" w:cs="Arial"/>
          <w:color w:val="000000"/>
        </w:rPr>
        <w:t xml:space="preserve"> This violation could be cited in the following sections depending upon the observation, [</w:t>
      </w:r>
      <w:r w:rsidR="00EA7F4E" w:rsidRPr="00EA7F4E">
        <w:rPr>
          <w:rFonts w:ascii="Arial" w:hAnsi="Arial" w:cs="Arial"/>
          <w:b/>
          <w:bCs/>
        </w:rPr>
        <w:t>FC 4-601.11 (A)</w:t>
      </w:r>
      <w:r w:rsidR="00EA7F4E" w:rsidRPr="00EA7F4E">
        <w:rPr>
          <w:rFonts w:ascii="Arial" w:hAnsi="Arial" w:cs="Arial"/>
        </w:rPr>
        <w:t xml:space="preserve"> or </w:t>
      </w:r>
      <w:r w:rsidR="00EA7F4E" w:rsidRPr="00EA7F4E">
        <w:rPr>
          <w:rFonts w:ascii="Arial" w:hAnsi="Arial" w:cs="Arial"/>
          <w:b/>
          <w:bCs/>
        </w:rPr>
        <w:t>FC 4-602.11 (A) (5)</w:t>
      </w:r>
      <w:r w:rsidR="00EA7F4E" w:rsidRPr="00EA7F4E">
        <w:rPr>
          <w:rFonts w:ascii="Arial" w:hAnsi="Arial" w:cs="Arial"/>
        </w:rPr>
        <w:t xml:space="preserve"> or </w:t>
      </w:r>
      <w:r w:rsidR="00EF3F6F" w:rsidRPr="00EF3F6F">
        <w:rPr>
          <w:rFonts w:ascii="Arial" w:hAnsi="Arial" w:cs="Arial"/>
          <w:b/>
        </w:rPr>
        <w:t>FC</w:t>
      </w:r>
      <w:r w:rsidR="00EF3F6F">
        <w:rPr>
          <w:rFonts w:ascii="Arial" w:hAnsi="Arial" w:cs="Arial"/>
          <w:b/>
          <w:bCs/>
        </w:rPr>
        <w:t xml:space="preserve"> 4-602.11 (C) or </w:t>
      </w:r>
      <w:r w:rsidR="00EA7F4E" w:rsidRPr="00EA7F4E">
        <w:rPr>
          <w:rFonts w:ascii="Arial" w:hAnsi="Arial" w:cs="Arial"/>
          <w:b/>
          <w:bCs/>
        </w:rPr>
        <w:t>FC 4-602.11 (E) (1)</w:t>
      </w:r>
      <w:r w:rsidR="00EA7F4E">
        <w:rPr>
          <w:rFonts w:ascii="Arial" w:hAnsi="Arial" w:cs="Arial"/>
          <w:b/>
          <w:bCs/>
        </w:rPr>
        <w:t>].</w:t>
      </w:r>
    </w:p>
    <w:p w:rsidR="00EF3F6F" w:rsidRPr="00EF3F6F" w:rsidRDefault="00EF3F6F" w:rsidP="00EF3F6F">
      <w:pPr>
        <w:shd w:val="clear" w:color="auto" w:fill="FFFFFF"/>
        <w:spacing w:before="330" w:after="165" w:line="240" w:lineRule="auto"/>
        <w:outlineLvl w:val="2"/>
        <w:rPr>
          <w:rFonts w:ascii="Arial" w:hAnsi="Arial" w:cs="Arial"/>
          <w:sz w:val="24"/>
          <w:szCs w:val="24"/>
        </w:rPr>
      </w:pPr>
      <w:r w:rsidRPr="00EF3F6F">
        <w:rPr>
          <w:rFonts w:ascii="Arial" w:hAnsi="Arial" w:cs="Arial"/>
          <w:sz w:val="24"/>
          <w:szCs w:val="24"/>
        </w:rPr>
        <w:t>1999 and 2013 FC</w:t>
      </w:r>
    </w:p>
    <w:p w:rsidR="00EA7F4E" w:rsidRPr="00EA7F4E" w:rsidRDefault="00EA7F4E" w:rsidP="008675DC">
      <w:pPr>
        <w:pStyle w:val="list0020paragraph"/>
        <w:spacing w:before="0" w:beforeAutospacing="0" w:after="200" w:afterAutospacing="0" w:line="240" w:lineRule="atLeast"/>
        <w:ind w:left="360" w:hanging="360"/>
        <w:rPr>
          <w:rFonts w:ascii="Arial" w:hAnsi="Arial" w:cs="Arial"/>
          <w:b/>
        </w:rPr>
      </w:pPr>
      <w:r w:rsidRPr="00EA7F4E">
        <w:rPr>
          <w:rFonts w:ascii="Arial" w:hAnsi="Arial" w:cs="Arial"/>
          <w:b/>
          <w:highlight w:val="yellow"/>
        </w:rPr>
        <w:t>4-601.11</w:t>
      </w:r>
      <w:r w:rsidRPr="00EA7F4E">
        <w:rPr>
          <w:rFonts w:ascii="Arial" w:hAnsi="Arial" w:cs="Arial"/>
          <w:b/>
        </w:rPr>
        <w:t xml:space="preserve"> Equipment, Food-Contact Surfaces, Nonfood Contact Surfaces, and Utensils. (Objective)</w:t>
      </w:r>
    </w:p>
    <w:p w:rsidR="00EA7F4E" w:rsidRPr="00EA7F4E" w:rsidRDefault="00EA7F4E" w:rsidP="00EA7F4E">
      <w:pPr>
        <w:pStyle w:val="list0020paragraph"/>
        <w:numPr>
          <w:ilvl w:val="0"/>
          <w:numId w:val="1"/>
        </w:numPr>
        <w:spacing w:before="0" w:beforeAutospacing="0" w:after="200" w:afterAutospacing="0" w:line="240" w:lineRule="atLeast"/>
        <w:rPr>
          <w:rFonts w:ascii="Arial" w:hAnsi="Arial" w:cs="Arial"/>
          <w:highlight w:val="yellow"/>
        </w:rPr>
      </w:pPr>
      <w:r w:rsidRPr="00EA7F4E">
        <w:rPr>
          <w:rFonts w:ascii="Arial" w:hAnsi="Arial" w:cs="Arial"/>
          <w:highlight w:val="yellow"/>
        </w:rPr>
        <w:t>EQUIPMENT FOOD-CONTACT SURFACES and UTENSILS shall be clean to sight and touch.</w:t>
      </w:r>
    </w:p>
    <w:p w:rsidR="00EF3F6F" w:rsidRPr="00EF3F6F" w:rsidRDefault="00EF3F6F" w:rsidP="00EF3F6F">
      <w:pPr>
        <w:shd w:val="clear" w:color="auto" w:fill="FFFFFF"/>
        <w:spacing w:before="330" w:after="165" w:line="240" w:lineRule="auto"/>
        <w:ind w:left="60"/>
        <w:outlineLvl w:val="2"/>
        <w:rPr>
          <w:rFonts w:ascii="Arial" w:hAnsi="Arial" w:cs="Arial"/>
          <w:sz w:val="24"/>
          <w:szCs w:val="24"/>
        </w:rPr>
      </w:pPr>
      <w:r w:rsidRPr="00EF3F6F">
        <w:rPr>
          <w:rFonts w:ascii="Arial" w:hAnsi="Arial" w:cs="Arial"/>
          <w:sz w:val="24"/>
          <w:szCs w:val="24"/>
        </w:rPr>
        <w:t>1999 and 2013 FC</w:t>
      </w:r>
    </w:p>
    <w:p w:rsidR="00EA7F4E" w:rsidRPr="00EA7F4E" w:rsidRDefault="00EA7F4E" w:rsidP="00EA7F4E">
      <w:pPr>
        <w:pStyle w:val="list0020paragraph"/>
        <w:spacing w:before="0" w:beforeAutospacing="0" w:after="200" w:afterAutospacing="0" w:line="240" w:lineRule="atLeast"/>
        <w:rPr>
          <w:rFonts w:ascii="Arial" w:hAnsi="Arial" w:cs="Arial"/>
          <w:b/>
        </w:rPr>
      </w:pPr>
      <w:r w:rsidRPr="00EA7F4E">
        <w:rPr>
          <w:rFonts w:ascii="Arial" w:hAnsi="Arial" w:cs="Arial"/>
          <w:b/>
          <w:highlight w:val="yellow"/>
        </w:rPr>
        <w:t>4-602.11</w:t>
      </w:r>
      <w:r w:rsidRPr="00EA7F4E">
        <w:rPr>
          <w:rFonts w:ascii="Arial" w:hAnsi="Arial" w:cs="Arial"/>
          <w:b/>
        </w:rPr>
        <w:t xml:space="preserve"> Equipment Food-Contact Surfaces and Utensils. (Frequency)</w:t>
      </w:r>
    </w:p>
    <w:p w:rsidR="00EA7F4E" w:rsidRDefault="00EA7F4E" w:rsidP="00EA7F4E">
      <w:pPr>
        <w:pStyle w:val="list0020paragraph"/>
        <w:numPr>
          <w:ilvl w:val="0"/>
          <w:numId w:val="2"/>
        </w:numPr>
        <w:spacing w:before="0" w:beforeAutospacing="0" w:after="200" w:afterAutospacing="0" w:line="240" w:lineRule="atLeast"/>
        <w:rPr>
          <w:rFonts w:ascii="Arial" w:hAnsi="Arial" w:cs="Arial"/>
        </w:rPr>
      </w:pPr>
      <w:r w:rsidRPr="00EA7F4E">
        <w:rPr>
          <w:rFonts w:ascii="Arial" w:hAnsi="Arial" w:cs="Arial"/>
          <w:highlight w:val="yellow"/>
        </w:rPr>
        <w:t>EQUIPMENT FOOD-CONTACT SURFACES and UTENSILS shall be cleaned:</w:t>
      </w:r>
    </w:p>
    <w:p w:rsidR="00EA7F4E" w:rsidRDefault="00EA7F4E" w:rsidP="00EA7F4E">
      <w:pPr>
        <w:pStyle w:val="list0020paragraph"/>
        <w:spacing w:before="0" w:beforeAutospacing="0" w:after="200" w:afterAutospacing="0" w:line="240" w:lineRule="atLeast"/>
        <w:ind w:left="750"/>
        <w:rPr>
          <w:rFonts w:ascii="Arial" w:hAnsi="Arial" w:cs="Arial"/>
        </w:rPr>
      </w:pPr>
      <w:r w:rsidRPr="00EF3F6F">
        <w:rPr>
          <w:rFonts w:ascii="Arial" w:hAnsi="Arial" w:cs="Arial"/>
          <w:highlight w:val="yellow"/>
        </w:rPr>
        <w:t>(5) At any time during the operation when contamination may have occurred.</w:t>
      </w:r>
    </w:p>
    <w:p w:rsidR="00EF3F6F" w:rsidRDefault="00EF3F6F" w:rsidP="00EA7F4E">
      <w:pPr>
        <w:pStyle w:val="list0020paragraph"/>
        <w:spacing w:before="0" w:beforeAutospacing="0" w:after="200" w:afterAutospacing="0" w:line="240" w:lineRule="atLeast"/>
        <w:ind w:left="750"/>
        <w:rPr>
          <w:rFonts w:ascii="Arial" w:hAnsi="Arial" w:cs="Arial"/>
        </w:rPr>
      </w:pPr>
    </w:p>
    <w:p w:rsidR="00EF3F6F" w:rsidRPr="00EF3F6F" w:rsidRDefault="00EF3F6F" w:rsidP="00EA7F4E">
      <w:pPr>
        <w:pStyle w:val="list0020paragraph"/>
        <w:spacing w:before="0" w:beforeAutospacing="0" w:after="200" w:afterAutospacing="0" w:line="240" w:lineRule="atLeast"/>
        <w:ind w:left="750"/>
        <w:rPr>
          <w:rFonts w:ascii="Arial" w:hAnsi="Arial" w:cs="Arial"/>
          <w:b/>
          <w:color w:val="000000"/>
        </w:rPr>
      </w:pPr>
    </w:p>
    <w:p w:rsidR="00EF3F6F" w:rsidRPr="00EF3F6F" w:rsidRDefault="00EF3F6F" w:rsidP="00EF3F6F">
      <w:pPr>
        <w:rPr>
          <w:rFonts w:ascii="Arial" w:hAnsi="Arial" w:cs="Arial"/>
          <w:sz w:val="24"/>
          <w:szCs w:val="24"/>
        </w:rPr>
      </w:pPr>
      <w:r w:rsidRPr="00EF3F6F">
        <w:rPr>
          <w:rFonts w:ascii="Arial" w:hAnsi="Arial" w:cs="Arial"/>
          <w:sz w:val="24"/>
          <w:szCs w:val="24"/>
        </w:rPr>
        <w:t>1999 FC</w:t>
      </w:r>
    </w:p>
    <w:p w:rsidR="00EF3F6F" w:rsidRPr="00EF3F6F" w:rsidRDefault="00EF3F6F" w:rsidP="00EF3F6F">
      <w:pPr>
        <w:rPr>
          <w:rFonts w:ascii="Arial" w:hAnsi="Arial" w:cs="Arial"/>
          <w:b/>
          <w:sz w:val="24"/>
          <w:szCs w:val="24"/>
        </w:rPr>
      </w:pPr>
      <w:r w:rsidRPr="00EF3F6F">
        <w:rPr>
          <w:rFonts w:ascii="Arial" w:hAnsi="Arial" w:cs="Arial"/>
          <w:b/>
          <w:sz w:val="24"/>
          <w:szCs w:val="24"/>
          <w:highlight w:val="yellow"/>
        </w:rPr>
        <w:t>4-602.11</w:t>
      </w:r>
      <w:r w:rsidRPr="00EF3F6F">
        <w:rPr>
          <w:rFonts w:ascii="Arial" w:hAnsi="Arial" w:cs="Arial"/>
          <w:b/>
          <w:sz w:val="24"/>
          <w:szCs w:val="24"/>
        </w:rPr>
        <w:t xml:space="preserve"> Equipment Food-Contact Surfaces and Utensils.</w:t>
      </w:r>
    </w:p>
    <w:p w:rsidR="00EF3F6F" w:rsidRDefault="00EF3F6F" w:rsidP="008675DC">
      <w:pPr>
        <w:rPr>
          <w:rFonts w:ascii="Arial" w:hAnsi="Arial" w:cs="Arial"/>
          <w:color w:val="333333"/>
          <w:sz w:val="24"/>
          <w:szCs w:val="24"/>
          <w:highlight w:val="yellow"/>
          <w:shd w:val="clear" w:color="auto" w:fill="FFFFFF"/>
        </w:rPr>
      </w:pPr>
      <w:r w:rsidRPr="00EF3F6F">
        <w:rPr>
          <w:rFonts w:ascii="Arial" w:hAnsi="Arial" w:cs="Arial"/>
          <w:color w:val="333333"/>
          <w:sz w:val="24"/>
          <w:szCs w:val="24"/>
          <w:highlight w:val="yellow"/>
          <w:shd w:val="clear" w:color="auto" w:fill="FFFFFF"/>
        </w:rPr>
        <w:t>(C) Except as specified in ¶ (D) of this section, if used with potentially hazardous food, equipment food-contact surfaces and utensils shall be cleaned throughout the day at least every 4 hours.</w:t>
      </w:r>
    </w:p>
    <w:p w:rsidR="00091012" w:rsidRPr="00091012" w:rsidRDefault="00091012" w:rsidP="008675DC">
      <w:pPr>
        <w:rPr>
          <w:rFonts w:ascii="Arial" w:hAnsi="Arial" w:cs="Arial"/>
          <w:sz w:val="24"/>
          <w:szCs w:val="24"/>
        </w:rPr>
      </w:pPr>
      <w:r w:rsidRPr="00091012">
        <w:rPr>
          <w:rFonts w:ascii="Arial" w:hAnsi="Arial" w:cs="Arial"/>
          <w:sz w:val="24"/>
          <w:szCs w:val="24"/>
        </w:rPr>
        <w:t>or</w:t>
      </w:r>
    </w:p>
    <w:p w:rsidR="00EF3F6F" w:rsidRPr="00EF3F6F" w:rsidRDefault="00EF3F6F" w:rsidP="008675DC">
      <w:pPr>
        <w:rPr>
          <w:rFonts w:ascii="Arial" w:hAnsi="Arial" w:cs="Arial"/>
          <w:sz w:val="24"/>
          <w:szCs w:val="24"/>
        </w:rPr>
      </w:pPr>
      <w:r w:rsidRPr="00EF3F6F">
        <w:rPr>
          <w:rFonts w:ascii="Arial" w:hAnsi="Arial" w:cs="Arial"/>
          <w:sz w:val="24"/>
          <w:szCs w:val="24"/>
        </w:rPr>
        <w:t>2013 FC</w:t>
      </w:r>
    </w:p>
    <w:p w:rsidR="00EF3F6F" w:rsidRPr="00EF3F6F" w:rsidRDefault="00EF3F6F" w:rsidP="008675DC">
      <w:pPr>
        <w:rPr>
          <w:rFonts w:ascii="Arial" w:hAnsi="Arial" w:cs="Arial"/>
          <w:b/>
          <w:sz w:val="24"/>
          <w:szCs w:val="24"/>
        </w:rPr>
      </w:pPr>
      <w:r w:rsidRPr="00EF3F6F">
        <w:rPr>
          <w:rFonts w:ascii="Arial" w:hAnsi="Arial" w:cs="Arial"/>
          <w:b/>
          <w:sz w:val="24"/>
          <w:szCs w:val="24"/>
          <w:highlight w:val="yellow"/>
        </w:rPr>
        <w:t>4-602.11</w:t>
      </w:r>
      <w:r w:rsidRPr="00EF3F6F">
        <w:rPr>
          <w:rFonts w:ascii="Arial" w:hAnsi="Arial" w:cs="Arial"/>
          <w:b/>
          <w:sz w:val="24"/>
          <w:szCs w:val="24"/>
        </w:rPr>
        <w:t xml:space="preserve"> Equipment Food-Contact Surfaces and Utensils.</w:t>
      </w:r>
    </w:p>
    <w:p w:rsidR="00EA7F4E" w:rsidRPr="00EF3F6F" w:rsidRDefault="00EA7F4E" w:rsidP="008675DC">
      <w:pPr>
        <w:rPr>
          <w:rFonts w:ascii="Arial" w:hAnsi="Arial" w:cs="Arial"/>
          <w:sz w:val="24"/>
          <w:szCs w:val="24"/>
        </w:rPr>
      </w:pPr>
      <w:r w:rsidRPr="00EF3F6F">
        <w:rPr>
          <w:rFonts w:ascii="Arial" w:hAnsi="Arial" w:cs="Arial"/>
          <w:sz w:val="24"/>
          <w:szCs w:val="24"/>
          <w:highlight w:val="yellow"/>
        </w:rPr>
        <w:t>(C) Except as specified in ¶ (D) of this section, if used with TIME/TEMPERATURE CONTROL FOR SAFETY FOOD, EQUIPMENT FOODCONTACT SURFACES and UTENSILS shall be cleaned throughout the day at least every 4 hours.</w:t>
      </w:r>
    </w:p>
    <w:p w:rsidR="00091012" w:rsidRDefault="00091012" w:rsidP="008675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91012" w:rsidRPr="00EF3F6F" w:rsidRDefault="00091012" w:rsidP="00091012">
      <w:pPr>
        <w:rPr>
          <w:rFonts w:ascii="Arial" w:hAnsi="Arial" w:cs="Arial"/>
          <w:sz w:val="24"/>
          <w:szCs w:val="24"/>
        </w:rPr>
      </w:pPr>
      <w:r w:rsidRPr="00EF3F6F">
        <w:rPr>
          <w:rFonts w:ascii="Arial" w:hAnsi="Arial" w:cs="Arial"/>
          <w:sz w:val="24"/>
          <w:szCs w:val="24"/>
        </w:rPr>
        <w:t>1999 FC</w:t>
      </w:r>
    </w:p>
    <w:p w:rsidR="00091012" w:rsidRPr="00EF3F6F" w:rsidRDefault="00091012" w:rsidP="00091012">
      <w:pPr>
        <w:rPr>
          <w:rFonts w:ascii="Arial" w:hAnsi="Arial" w:cs="Arial"/>
          <w:b/>
          <w:sz w:val="24"/>
          <w:szCs w:val="24"/>
        </w:rPr>
      </w:pPr>
      <w:r w:rsidRPr="00EF3F6F">
        <w:rPr>
          <w:rFonts w:ascii="Arial" w:hAnsi="Arial" w:cs="Arial"/>
          <w:b/>
          <w:sz w:val="24"/>
          <w:szCs w:val="24"/>
          <w:highlight w:val="yellow"/>
        </w:rPr>
        <w:t>4-602.11</w:t>
      </w:r>
      <w:r w:rsidRPr="00EF3F6F">
        <w:rPr>
          <w:rFonts w:ascii="Arial" w:hAnsi="Arial" w:cs="Arial"/>
          <w:b/>
          <w:sz w:val="24"/>
          <w:szCs w:val="24"/>
        </w:rPr>
        <w:t xml:space="preserve"> Equipment Food-Contact Surfaces and Utensils.</w:t>
      </w:r>
    </w:p>
    <w:p w:rsidR="00EF3F6F" w:rsidRDefault="00091012" w:rsidP="008675DC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91012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(E)</w:t>
      </w:r>
      <w:r w:rsidRPr="00091012">
        <w:rPr>
          <w:rStyle w:val="apple-converted-space"/>
          <w:rFonts w:ascii="Arial" w:hAnsi="Arial" w:cs="Arial"/>
          <w:sz w:val="24"/>
          <w:szCs w:val="24"/>
          <w:highlight w:val="yellow"/>
          <w:shd w:val="clear" w:color="auto" w:fill="FFFFFF"/>
        </w:rPr>
        <w:t> </w:t>
      </w:r>
      <w:r w:rsidRPr="00091012">
        <w:rPr>
          <w:rStyle w:val="Emphasis"/>
          <w:rFonts w:ascii="Arial" w:hAnsi="Arial" w:cs="Arial"/>
          <w:sz w:val="24"/>
          <w:szCs w:val="24"/>
          <w:highlight w:val="yellow"/>
          <w:shd w:val="clear" w:color="auto" w:fill="FFFFFF"/>
        </w:rPr>
        <w:t>Except when dry cleaning methods are used as specified under § 4-603.11</w:t>
      </w:r>
      <w:r w:rsidRPr="00091012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, surfaces of utensils and equipment contacting food that is not potentially hazardous shall be cleaned:</w:t>
      </w:r>
    </w:p>
    <w:p w:rsidR="00091012" w:rsidRDefault="00091012" w:rsidP="008675D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91012">
        <w:rPr>
          <w:rFonts w:ascii="Arial" w:hAnsi="Arial" w:cs="Arial"/>
          <w:color w:val="333333"/>
          <w:sz w:val="24"/>
          <w:szCs w:val="24"/>
          <w:highlight w:val="yellow"/>
          <w:shd w:val="clear" w:color="auto" w:fill="FFFFFF"/>
        </w:rPr>
        <w:t>(1) At any time when contamination may have occurred;</w:t>
      </w:r>
    </w:p>
    <w:p w:rsidR="00091012" w:rsidRDefault="00091012" w:rsidP="000910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:rsidR="00091012" w:rsidRPr="00EF3F6F" w:rsidRDefault="00091012" w:rsidP="00091012">
      <w:pPr>
        <w:rPr>
          <w:rFonts w:ascii="Arial" w:hAnsi="Arial" w:cs="Arial"/>
          <w:sz w:val="24"/>
          <w:szCs w:val="24"/>
        </w:rPr>
      </w:pPr>
      <w:r w:rsidRPr="00EF3F6F">
        <w:rPr>
          <w:rFonts w:ascii="Arial" w:hAnsi="Arial" w:cs="Arial"/>
          <w:sz w:val="24"/>
          <w:szCs w:val="24"/>
        </w:rPr>
        <w:t>2013 FC</w:t>
      </w:r>
    </w:p>
    <w:p w:rsidR="00091012" w:rsidRPr="00091012" w:rsidRDefault="00091012" w:rsidP="00091012">
      <w:pPr>
        <w:rPr>
          <w:rFonts w:ascii="Arial" w:hAnsi="Arial" w:cs="Arial"/>
          <w:sz w:val="24"/>
          <w:szCs w:val="24"/>
        </w:rPr>
      </w:pPr>
      <w:r w:rsidRPr="00EF3F6F">
        <w:rPr>
          <w:rFonts w:ascii="Arial" w:hAnsi="Arial" w:cs="Arial"/>
          <w:b/>
          <w:sz w:val="24"/>
          <w:szCs w:val="24"/>
          <w:highlight w:val="yellow"/>
        </w:rPr>
        <w:t>4-602.11</w:t>
      </w:r>
      <w:r w:rsidRPr="00EF3F6F">
        <w:rPr>
          <w:rFonts w:ascii="Arial" w:hAnsi="Arial" w:cs="Arial"/>
          <w:b/>
          <w:sz w:val="24"/>
          <w:szCs w:val="24"/>
        </w:rPr>
        <w:t xml:space="preserve"> Equipment Food-Contact Surfaces and Utensils.</w:t>
      </w:r>
    </w:p>
    <w:p w:rsidR="00091012" w:rsidRDefault="00EA7F4E" w:rsidP="008675DC">
      <w:pPr>
        <w:rPr>
          <w:rFonts w:ascii="Arial" w:hAnsi="Arial" w:cs="Arial"/>
          <w:sz w:val="24"/>
          <w:szCs w:val="24"/>
          <w:highlight w:val="yellow"/>
        </w:rPr>
      </w:pPr>
      <w:r w:rsidRPr="00091012">
        <w:rPr>
          <w:highlight w:val="yellow"/>
        </w:rPr>
        <w:t>(</w:t>
      </w:r>
      <w:r w:rsidRPr="00091012">
        <w:rPr>
          <w:rFonts w:ascii="Arial" w:hAnsi="Arial" w:cs="Arial"/>
          <w:sz w:val="24"/>
          <w:szCs w:val="24"/>
          <w:highlight w:val="yellow"/>
        </w:rPr>
        <w:t>E) Except when dry cleaning methods are used as specified under § 4-603.11, surfaces of UTENSILS and EQUIPMENT contacting FOOD that is not TIME/TEMPERATURE CONTROL FOR SAFETY FOOD shall be cleaned:</w:t>
      </w:r>
    </w:p>
    <w:p w:rsidR="008675DC" w:rsidRPr="00091012" w:rsidRDefault="00EA7F4E" w:rsidP="008675DC">
      <w:pPr>
        <w:rPr>
          <w:rFonts w:ascii="Arial" w:hAnsi="Arial" w:cs="Arial"/>
          <w:sz w:val="24"/>
          <w:szCs w:val="24"/>
        </w:rPr>
      </w:pPr>
      <w:r w:rsidRPr="00091012">
        <w:rPr>
          <w:rFonts w:ascii="Arial" w:hAnsi="Arial" w:cs="Arial"/>
          <w:sz w:val="24"/>
          <w:szCs w:val="24"/>
          <w:highlight w:val="yellow"/>
        </w:rPr>
        <w:t xml:space="preserve"> (1) At any time when contamination may have occurred; </w:t>
      </w:r>
    </w:p>
    <w:p w:rsidR="008675DC" w:rsidRDefault="008675DC"/>
    <w:sectPr w:rsidR="00867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F6F" w:rsidRDefault="00EF3F6F" w:rsidP="00EF3F6F">
      <w:pPr>
        <w:spacing w:after="0" w:line="240" w:lineRule="auto"/>
      </w:pPr>
      <w:r>
        <w:separator/>
      </w:r>
    </w:p>
  </w:endnote>
  <w:endnote w:type="continuationSeparator" w:id="0">
    <w:p w:rsidR="00EF3F6F" w:rsidRDefault="00EF3F6F" w:rsidP="00EF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F6F" w:rsidRDefault="00EF3F6F" w:rsidP="00EF3F6F">
      <w:pPr>
        <w:spacing w:after="0" w:line="240" w:lineRule="auto"/>
      </w:pPr>
      <w:r>
        <w:separator/>
      </w:r>
    </w:p>
  </w:footnote>
  <w:footnote w:type="continuationSeparator" w:id="0">
    <w:p w:rsidR="00EF3F6F" w:rsidRDefault="00EF3F6F" w:rsidP="00EF3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9A1"/>
    <w:multiLevelType w:val="hybridMultilevel"/>
    <w:tmpl w:val="43629A60"/>
    <w:lvl w:ilvl="0" w:tplc="7884D23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45EA"/>
    <w:multiLevelType w:val="hybridMultilevel"/>
    <w:tmpl w:val="BC8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4D38"/>
    <w:multiLevelType w:val="hybridMultilevel"/>
    <w:tmpl w:val="15F47E0E"/>
    <w:lvl w:ilvl="0" w:tplc="FA6EFBD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6A2F73"/>
    <w:multiLevelType w:val="hybridMultilevel"/>
    <w:tmpl w:val="0894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DC"/>
    <w:rsid w:val="00091012"/>
    <w:rsid w:val="00322C0E"/>
    <w:rsid w:val="00402EE1"/>
    <w:rsid w:val="008675DC"/>
    <w:rsid w:val="00A85925"/>
    <w:rsid w:val="00EA7F4E"/>
    <w:rsid w:val="00E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4BFCB-3A41-465B-8398-FCED493A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0020paragraph">
    <w:name w:val="list_0020paragraph"/>
    <w:basedOn w:val="Normal"/>
    <w:rsid w:val="0086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3F6F"/>
    <w:pPr>
      <w:ind w:left="720"/>
      <w:contextualSpacing/>
    </w:pPr>
  </w:style>
  <w:style w:type="paragraph" w:styleId="NoSpacing">
    <w:name w:val="No Spacing"/>
    <w:uiPriority w:val="1"/>
    <w:qFormat/>
    <w:rsid w:val="00EF3F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6F"/>
  </w:style>
  <w:style w:type="paragraph" w:styleId="Footer">
    <w:name w:val="footer"/>
    <w:basedOn w:val="Normal"/>
    <w:link w:val="FooterChar"/>
    <w:uiPriority w:val="99"/>
    <w:unhideWhenUsed/>
    <w:rsid w:val="00EF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6F"/>
  </w:style>
  <w:style w:type="character" w:customStyle="1" w:styleId="apple-converted-space">
    <w:name w:val="apple-converted-space"/>
    <w:basedOn w:val="DefaultParagraphFont"/>
    <w:rsid w:val="00091012"/>
  </w:style>
  <w:style w:type="character" w:styleId="Emphasis">
    <w:name w:val="Emphasis"/>
    <w:basedOn w:val="DefaultParagraphFont"/>
    <w:uiPriority w:val="20"/>
    <w:qFormat/>
    <w:rsid w:val="00091012"/>
    <w:rPr>
      <w:i/>
      <w:iCs/>
    </w:rPr>
  </w:style>
  <w:style w:type="paragraph" w:customStyle="1" w:styleId="Normal1">
    <w:name w:val="Normal1"/>
    <w:basedOn w:val="Normal"/>
    <w:rsid w:val="00A8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A8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Bernazzani, Diane (DPH)</dc:creator>
  <cp:lastModifiedBy>Robin E. Williams</cp:lastModifiedBy>
  <cp:revision>2</cp:revision>
  <dcterms:created xsi:type="dcterms:W3CDTF">2018-08-24T11:51:00Z</dcterms:created>
  <dcterms:modified xsi:type="dcterms:W3CDTF">2018-08-24T11:51:00Z</dcterms:modified>
</cp:coreProperties>
</file>